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ayout w:type="fixed"/>
        <w:tblLook w:val="04A0"/>
      </w:tblPr>
      <w:tblGrid>
        <w:gridCol w:w="4111"/>
        <w:gridCol w:w="284"/>
        <w:gridCol w:w="1417"/>
        <w:gridCol w:w="284"/>
        <w:gridCol w:w="1276"/>
        <w:gridCol w:w="283"/>
        <w:gridCol w:w="2835"/>
      </w:tblGrid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 xml:space="preserve">APPENDIX 'A'  AONB Budget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Estimated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Revised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Estimated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2012/13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2012/13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2013/14</w:t>
            </w:r>
          </w:p>
        </w:tc>
      </w:tr>
      <w:tr w:rsidR="00056603" w:rsidRPr="00FC04B4" w:rsidTr="00FC04B4">
        <w:trPr>
          <w:trHeight w:val="48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(Out-turn Prices)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Expenditure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Core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Salary, N.I. and Superannuation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163,794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164,701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168,238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Out-based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24,400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Travel and subsistence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8,900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Central, Departmental &amp; Tech. Support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Core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22,300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szCs w:val="24"/>
                <w:lang w:eastAsia="en-GB"/>
              </w:rPr>
              <w:t>17,800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Sub total of Core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280,194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281,101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280,138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Non Core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Employees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Travel and subsistence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Projects/Information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114,468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113,561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szCs w:val="24"/>
                <w:lang w:eastAsia="en-GB"/>
              </w:rPr>
              <w:t>100,978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Sub total of Non Core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114,468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113,561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100,978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Expenditure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394,662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394,662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381,116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u w:val="single"/>
                <w:lang w:eastAsia="en-GB"/>
              </w:rPr>
              <w:t>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Natural England Grant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Defra</w:t>
            </w:r>
            <w:proofErr w:type="spellEnd"/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Grant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239,562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239,562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225,116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Heritage Lottery Fund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Contributions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United Utilities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Other Project Contributions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County Councils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Lancashire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40,800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North Yorkshire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u w:val="single"/>
                <w:lang w:eastAsia="en-GB"/>
              </w:rPr>
              <w:t>District Councils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Craven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5,900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Lancaster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Pendle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Preston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Ribble</w:t>
            </w:r>
            <w:proofErr w:type="spellEnd"/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Valley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Wyre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6,800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333,862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333,862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320,316</w:t>
            </w:r>
          </w:p>
        </w:tc>
      </w:tr>
      <w:tr w:rsidR="00056603" w:rsidRPr="00FC04B4" w:rsidTr="00FC04B4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Contrib</w:t>
            </w:r>
            <w:r w:rsidR="00FC04B4"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ution </w:t>
            </w: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to support costs (LCC in kind)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60,800</w:t>
            </w:r>
          </w:p>
        </w:tc>
      </w:tr>
      <w:tr w:rsidR="00056603" w:rsidRPr="00FC04B4" w:rsidTr="00FC04B4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394,662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394,662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603" w:rsidRPr="00FC04B4" w:rsidRDefault="00056603" w:rsidP="000566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C04B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381,116</w:t>
            </w:r>
          </w:p>
        </w:tc>
      </w:tr>
    </w:tbl>
    <w:p w:rsidR="00A51F9D" w:rsidRPr="00FC04B4" w:rsidRDefault="00A51F9D" w:rsidP="00056603">
      <w:pPr>
        <w:rPr>
          <w:szCs w:val="24"/>
        </w:rPr>
      </w:pPr>
    </w:p>
    <w:sectPr w:rsidR="00A51F9D" w:rsidRPr="00FC04B4" w:rsidSect="00FC04B4">
      <w:pgSz w:w="11906" w:h="16838"/>
      <w:pgMar w:top="454" w:right="72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6603"/>
    <w:rsid w:val="00056603"/>
    <w:rsid w:val="004128EE"/>
    <w:rsid w:val="00A51F9D"/>
    <w:rsid w:val="00F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>Lancashire County Council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amilroy001</cp:lastModifiedBy>
  <cp:revision>2</cp:revision>
  <dcterms:created xsi:type="dcterms:W3CDTF">2012-09-26T07:58:00Z</dcterms:created>
  <dcterms:modified xsi:type="dcterms:W3CDTF">2012-09-26T07:58:00Z</dcterms:modified>
</cp:coreProperties>
</file>